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FC" w:rsidRPr="006F24FC" w:rsidRDefault="006F24FC" w:rsidP="006D24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FC">
        <w:rPr>
          <w:rFonts w:ascii="Times New Roman" w:hAnsi="Times New Roman" w:cs="Times New Roman"/>
          <w:b/>
          <w:sz w:val="24"/>
          <w:szCs w:val="24"/>
        </w:rPr>
        <w:t xml:space="preserve">Результаты независимой </w:t>
      </w:r>
      <w:proofErr w:type="gramStart"/>
      <w:r w:rsidRPr="006F24FC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6F24FC">
        <w:rPr>
          <w:rFonts w:ascii="Times New Roman" w:hAnsi="Times New Roman" w:cs="Times New Roman"/>
          <w:b/>
          <w:sz w:val="24"/>
          <w:szCs w:val="24"/>
        </w:rPr>
        <w:t xml:space="preserve"> организациями культуры Иркутской области</w:t>
      </w:r>
    </w:p>
    <w:p w:rsidR="006D241C" w:rsidRDefault="006D241C" w:rsidP="006D2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41C">
        <w:rPr>
          <w:rFonts w:ascii="Times New Roman" w:hAnsi="Times New Roman" w:cs="Times New Roman"/>
          <w:sz w:val="24"/>
          <w:szCs w:val="24"/>
        </w:rPr>
        <w:t>В</w:t>
      </w:r>
      <w:r w:rsidR="002D32D5">
        <w:rPr>
          <w:rFonts w:ascii="Times New Roman" w:hAnsi="Times New Roman" w:cs="Times New Roman"/>
          <w:sz w:val="24"/>
          <w:szCs w:val="24"/>
        </w:rPr>
        <w:t xml:space="preserve"> 2018 году</w:t>
      </w:r>
      <w:r w:rsidRPr="006D241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05.12.2017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приказом министерства культуры и архивов Иркутской области от 01.03.2018 № 13-мпр утверждено «Положение об общественном совете по</w:t>
      </w:r>
      <w:proofErr w:type="gramEnd"/>
      <w:r w:rsidRPr="006D241C">
        <w:rPr>
          <w:rFonts w:ascii="Times New Roman" w:hAnsi="Times New Roman" w:cs="Times New Roman"/>
          <w:sz w:val="24"/>
          <w:szCs w:val="24"/>
        </w:rPr>
        <w:t xml:space="preserve"> проведению независимой </w:t>
      </w:r>
      <w:proofErr w:type="gramStart"/>
      <w:r w:rsidRPr="006D241C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D241C">
        <w:rPr>
          <w:rFonts w:ascii="Times New Roman" w:hAnsi="Times New Roman" w:cs="Times New Roman"/>
          <w:sz w:val="24"/>
          <w:szCs w:val="24"/>
        </w:rPr>
        <w:t xml:space="preserve"> организациями культуры Иркутской области».</w:t>
      </w:r>
    </w:p>
    <w:p w:rsidR="006F24FC" w:rsidRPr="006D241C" w:rsidRDefault="006F24FC" w:rsidP="006D2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FC">
        <w:rPr>
          <w:rFonts w:ascii="Times New Roman" w:hAnsi="Times New Roman" w:cs="Times New Roman"/>
          <w:sz w:val="24"/>
          <w:szCs w:val="24"/>
        </w:rPr>
        <w:t xml:space="preserve">На основании обращения Министерства, в соответствии с решением № 2/10 от 10 августа 2018 года Совета Общественной палаты Иркутской области утвержден состав Общественного совета по проведению независимой </w:t>
      </w:r>
      <w:proofErr w:type="gramStart"/>
      <w:r w:rsidRPr="006F24FC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6F24FC">
        <w:rPr>
          <w:rFonts w:ascii="Times New Roman" w:hAnsi="Times New Roman" w:cs="Times New Roman"/>
          <w:sz w:val="24"/>
          <w:szCs w:val="24"/>
        </w:rPr>
        <w:t xml:space="preserve"> организациями культуры Иркутской области (далее соответственно Общественный совет, НОК). В состав совета вошли 7 представителей общественных организаций, созданных в целях защиты прав и интересов граждан, общественных объединений инвалидов.</w:t>
      </w:r>
    </w:p>
    <w:p w:rsidR="00206B4F" w:rsidRDefault="006D241C" w:rsidP="00757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41C">
        <w:rPr>
          <w:rFonts w:ascii="Times New Roman" w:hAnsi="Times New Roman" w:cs="Times New Roman"/>
          <w:sz w:val="24"/>
          <w:szCs w:val="24"/>
        </w:rPr>
        <w:t xml:space="preserve">Решением Общественного совета 1 октября 2018 года утвержден перечень организаций, в отношении которых в 2018 году проводится независимая оценка качества условий оказания услуг организациями культуры. В перечень вошли 28 областных государственных учреждений. </w:t>
      </w:r>
      <w:r w:rsidR="00206B4F" w:rsidRPr="00206B4F">
        <w:rPr>
          <w:rFonts w:ascii="Times New Roman" w:hAnsi="Times New Roman" w:cs="Times New Roman"/>
          <w:sz w:val="24"/>
          <w:szCs w:val="24"/>
        </w:rPr>
        <w:t>Функции и полномочия учредителя в отношении 22 учреждений выполняет министерство, в отношении 6 учреждений - администрация Усть-Ордынского Бурятского округа.</w:t>
      </w:r>
    </w:p>
    <w:p w:rsidR="006D241C" w:rsidRDefault="006D241C" w:rsidP="00757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41C">
        <w:rPr>
          <w:rFonts w:ascii="Times New Roman" w:hAnsi="Times New Roman" w:cs="Times New Roman"/>
          <w:sz w:val="24"/>
          <w:szCs w:val="24"/>
        </w:rPr>
        <w:t>Министерством</w:t>
      </w:r>
      <w:r w:rsidR="003629D3">
        <w:rPr>
          <w:rFonts w:ascii="Times New Roman" w:hAnsi="Times New Roman" w:cs="Times New Roman"/>
          <w:sz w:val="24"/>
          <w:szCs w:val="24"/>
        </w:rPr>
        <w:t xml:space="preserve"> культуры и архивов Иркутской области </w:t>
      </w:r>
      <w:r w:rsidRPr="006D241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контрактной системе заключен договор с оператором № 11/18 от 6 ноября 2018 года на оказание услуг по сбору и обобщению информации о качестве условий оказания услуг учреждениями культуры Ир</w:t>
      </w:r>
      <w:r w:rsidR="00757F81">
        <w:rPr>
          <w:rFonts w:ascii="Times New Roman" w:hAnsi="Times New Roman" w:cs="Times New Roman"/>
          <w:sz w:val="24"/>
          <w:szCs w:val="24"/>
        </w:rPr>
        <w:t xml:space="preserve">кутской области.  </w:t>
      </w:r>
    </w:p>
    <w:p w:rsidR="006D241C" w:rsidRDefault="003629D3" w:rsidP="00362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Общественного совета 24 декабря 2018 года подведены итоги </w:t>
      </w:r>
      <w:r w:rsidRPr="003629D3">
        <w:rPr>
          <w:rFonts w:ascii="Times New Roman" w:hAnsi="Times New Roman" w:cs="Times New Roman"/>
          <w:sz w:val="24"/>
          <w:szCs w:val="24"/>
        </w:rPr>
        <w:t xml:space="preserve"> независимой </w:t>
      </w:r>
      <w:proofErr w:type="gramStart"/>
      <w:r w:rsidRPr="003629D3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3629D3">
        <w:rPr>
          <w:rFonts w:ascii="Times New Roman" w:hAnsi="Times New Roman" w:cs="Times New Roman"/>
          <w:sz w:val="24"/>
          <w:szCs w:val="24"/>
        </w:rPr>
        <w:t xml:space="preserve"> организациями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241C">
        <w:rPr>
          <w:rFonts w:ascii="Times New Roman" w:hAnsi="Times New Roman" w:cs="Times New Roman"/>
          <w:sz w:val="24"/>
          <w:szCs w:val="24"/>
        </w:rPr>
        <w:t xml:space="preserve">Значения показателей, характеризующих общие критерии </w:t>
      </w:r>
      <w:proofErr w:type="gramStart"/>
      <w:r w:rsidR="006D241C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6D241C">
        <w:rPr>
          <w:rFonts w:ascii="Times New Roman" w:hAnsi="Times New Roman" w:cs="Times New Roman"/>
          <w:sz w:val="24"/>
          <w:szCs w:val="24"/>
        </w:rPr>
        <w:t xml:space="preserve"> организациями культуры Иркутской области (Приказ Минкультуры РФ от 27 апреля 2018 года № 599 «</w:t>
      </w:r>
      <w:r w:rsidR="006D241C" w:rsidRPr="007536BB">
        <w:rPr>
          <w:rFonts w:ascii="Times New Roman" w:hAnsi="Times New Roman" w:cs="Times New Roman"/>
          <w:sz w:val="24"/>
          <w:szCs w:val="24"/>
        </w:rPr>
        <w:t>Об утверждении показателей, характеризующих общие критерии оценки качества условий оказания услуг организациями культуры</w:t>
      </w:r>
      <w:r w:rsidR="006D241C">
        <w:rPr>
          <w:rFonts w:ascii="Times New Roman" w:hAnsi="Times New Roman" w:cs="Times New Roman"/>
          <w:sz w:val="24"/>
          <w:szCs w:val="24"/>
        </w:rPr>
        <w:t xml:space="preserve">») можно признать удовлетворительными. Средний балл по исследуемым организациям составил 466,37 </w:t>
      </w:r>
      <w:r w:rsidR="006D241C">
        <w:rPr>
          <w:rFonts w:ascii="Times New Roman" w:hAnsi="Times New Roman" w:cs="Times New Roman"/>
          <w:sz w:val="24"/>
          <w:szCs w:val="24"/>
        </w:rPr>
        <w:lastRenderedPageBreak/>
        <w:t>балла, что соответствует 93,3% от максимального возможного значения суммы всех показателей.</w:t>
      </w:r>
    </w:p>
    <w:p w:rsidR="004375A8" w:rsidRDefault="004375A8"/>
    <w:p w:rsidR="00C07ACC" w:rsidRPr="002273ED" w:rsidRDefault="00C07ACC" w:rsidP="001110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3ED">
        <w:rPr>
          <w:rFonts w:ascii="Times New Roman" w:hAnsi="Times New Roman" w:cs="Times New Roman"/>
          <w:b/>
          <w:sz w:val="24"/>
          <w:szCs w:val="24"/>
        </w:rPr>
        <w:t xml:space="preserve">Предложения  общественного совета по проведению независимой </w:t>
      </w:r>
      <w:proofErr w:type="gramStart"/>
      <w:r w:rsidRPr="002273ED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  <w:r w:rsidRPr="002273ED">
        <w:rPr>
          <w:rFonts w:ascii="Times New Roman" w:hAnsi="Times New Roman" w:cs="Times New Roman"/>
          <w:b/>
          <w:sz w:val="24"/>
          <w:szCs w:val="24"/>
        </w:rPr>
        <w:t xml:space="preserve"> организациями культуры Иркутской области об улучшении качества работы учреждений культуры по итогам независимой оценки качества в 2018 году</w:t>
      </w:r>
    </w:p>
    <w:p w:rsidR="00E83097" w:rsidRDefault="00E83097" w:rsidP="00E8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общественного совета, подводя итоги независимой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 w:rsidRPr="003629D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отмечают, что в большей части анализируемых учреждений культуры обеспечиваются условия, позволяющие инвалидам получать услуги учреждений культуры. В то же время, необходимо продолжить работу по совершенствованию условий доступа к услугам сферы культуры для лиц с ограниченными возможностями здоровья. </w:t>
      </w:r>
    </w:p>
    <w:p w:rsidR="00C07ACC" w:rsidRDefault="00C07ACC" w:rsidP="00E830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данных, полученных 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07ACC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proofErr w:type="gramEnd"/>
      <w:r w:rsidRPr="00C07ACC">
        <w:rPr>
          <w:rFonts w:ascii="Times New Roman" w:hAnsi="Times New Roman" w:cs="Times New Roman"/>
          <w:sz w:val="24"/>
          <w:szCs w:val="24"/>
        </w:rPr>
        <w:t xml:space="preserve"> организациями культуры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273ED">
        <w:rPr>
          <w:rFonts w:ascii="Times New Roman" w:hAnsi="Times New Roman" w:cs="Times New Roman"/>
          <w:sz w:val="24"/>
          <w:szCs w:val="24"/>
        </w:rPr>
        <w:t>Общественный совет рекомендует:</w:t>
      </w:r>
    </w:p>
    <w:p w:rsidR="00A302F5" w:rsidRDefault="00C07ACC" w:rsidP="0011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73ED">
        <w:rPr>
          <w:rFonts w:ascii="Times New Roman" w:hAnsi="Times New Roman" w:cs="Times New Roman"/>
          <w:sz w:val="24"/>
          <w:szCs w:val="24"/>
        </w:rPr>
        <w:t>Министерству культуры и архивов Иркутской области, руководителям учреждений принять соответствующие управленческие решения</w:t>
      </w:r>
      <w:r w:rsidR="006F24FC">
        <w:rPr>
          <w:rFonts w:ascii="Times New Roman" w:hAnsi="Times New Roman" w:cs="Times New Roman"/>
          <w:sz w:val="24"/>
          <w:szCs w:val="24"/>
        </w:rPr>
        <w:t>,</w:t>
      </w:r>
      <w:r w:rsidR="002273ED">
        <w:rPr>
          <w:rFonts w:ascii="Times New Roman" w:hAnsi="Times New Roman" w:cs="Times New Roman"/>
          <w:sz w:val="24"/>
          <w:szCs w:val="24"/>
        </w:rPr>
        <w:t xml:space="preserve"> направленные на повышение качества </w:t>
      </w:r>
      <w:r w:rsidR="00867C50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2273ED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A302F5">
        <w:rPr>
          <w:rFonts w:ascii="Times New Roman" w:hAnsi="Times New Roman" w:cs="Times New Roman"/>
          <w:sz w:val="24"/>
          <w:szCs w:val="24"/>
        </w:rPr>
        <w:t>услуг,</w:t>
      </w:r>
      <w:r w:rsidR="002273ED">
        <w:rPr>
          <w:rFonts w:ascii="Times New Roman" w:hAnsi="Times New Roman" w:cs="Times New Roman"/>
          <w:sz w:val="24"/>
          <w:szCs w:val="24"/>
        </w:rPr>
        <w:t xml:space="preserve"> по каждому учреждению культуры включая, совершенствование материально-технической </w:t>
      </w:r>
      <w:r w:rsidR="00A302F5">
        <w:rPr>
          <w:rFonts w:ascii="Times New Roman" w:hAnsi="Times New Roman" w:cs="Times New Roman"/>
          <w:sz w:val="24"/>
          <w:szCs w:val="24"/>
        </w:rPr>
        <w:t xml:space="preserve">базы, обеспечение доступности услуг в сфере культуры, </w:t>
      </w:r>
      <w:r w:rsidR="00A302F5" w:rsidRPr="00A302F5">
        <w:rPr>
          <w:rFonts w:ascii="Times New Roman" w:hAnsi="Times New Roman" w:cs="Times New Roman"/>
          <w:sz w:val="24"/>
          <w:szCs w:val="24"/>
        </w:rPr>
        <w:t>повышение квалификации для персонала учреждений</w:t>
      </w:r>
      <w:r w:rsidR="00A302F5">
        <w:rPr>
          <w:rFonts w:ascii="Times New Roman" w:hAnsi="Times New Roman" w:cs="Times New Roman"/>
          <w:sz w:val="24"/>
          <w:szCs w:val="24"/>
        </w:rPr>
        <w:t xml:space="preserve"> для населения с ограниченными возможностями здоровья;</w:t>
      </w:r>
    </w:p>
    <w:p w:rsidR="006F24FC" w:rsidRDefault="006F24FC" w:rsidP="0011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Руководителям учреждений – подготовить планы </w:t>
      </w:r>
      <w:r w:rsidR="00A957C7" w:rsidRPr="00A957C7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</w:t>
      </w:r>
      <w:r w:rsidR="00A957C7">
        <w:rPr>
          <w:rFonts w:ascii="Times New Roman" w:hAnsi="Times New Roman" w:cs="Times New Roman"/>
          <w:sz w:val="24"/>
          <w:szCs w:val="24"/>
        </w:rPr>
        <w:t xml:space="preserve">независимой </w:t>
      </w:r>
      <w:proofErr w:type="gramStart"/>
      <w:r w:rsidR="00A957C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="00A957C7">
        <w:rPr>
          <w:rFonts w:ascii="Times New Roman" w:hAnsi="Times New Roman" w:cs="Times New Roman"/>
          <w:sz w:val="24"/>
          <w:szCs w:val="24"/>
        </w:rPr>
        <w:t xml:space="preserve"> организациями культуры;</w:t>
      </w:r>
    </w:p>
    <w:p w:rsidR="00A957C7" w:rsidRDefault="00A957C7" w:rsidP="0011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Руководителям учреждений обратить внимание на недопустимость формального подхода к обеспечению условий оказания услуг для инвалидов и других маломобильных групп населения, в том числе не ограничиваться простым наличием вспомогательных средств, а обеспечивать их высокое качество и содержание в надлежащем порядке.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пандусы должны обеспечивать свободный заезд инвалидов в том числе при неблагоприятных погодных условиях, таблички размещаться на уровне, доступном для восприятия инвалидами и т.д. </w:t>
      </w:r>
    </w:p>
    <w:p w:rsidR="00C07ACC" w:rsidRDefault="00A302F5" w:rsidP="001110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7C7">
        <w:rPr>
          <w:rFonts w:ascii="Times New Roman" w:hAnsi="Times New Roman" w:cs="Times New Roman"/>
          <w:sz w:val="24"/>
          <w:szCs w:val="24"/>
        </w:rPr>
        <w:t>Министерству культуры и архивов Иркутской области д</w:t>
      </w:r>
      <w:r>
        <w:rPr>
          <w:rFonts w:ascii="Times New Roman" w:hAnsi="Times New Roman" w:cs="Times New Roman"/>
          <w:sz w:val="24"/>
          <w:szCs w:val="24"/>
        </w:rPr>
        <w:t xml:space="preserve">онести результаты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руководителей учреждений для принятия советующих управленческих решений</w:t>
      </w:r>
      <w:r w:rsidR="00867C50">
        <w:rPr>
          <w:rFonts w:ascii="Times New Roman" w:hAnsi="Times New Roman" w:cs="Times New Roman"/>
          <w:sz w:val="24"/>
          <w:szCs w:val="24"/>
        </w:rPr>
        <w:t xml:space="preserve"> направленных на улучшение условий оказания услуг. </w:t>
      </w:r>
    </w:p>
    <w:p w:rsidR="006F24FC" w:rsidRPr="002A67EA" w:rsidRDefault="006B0B6B" w:rsidP="002A67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Государственное автономное учреждение культуры Иркутский областной театр кукол «Аистёнок» </w:t>
      </w:r>
    </w:p>
    <w:p w:rsidR="006B0B6B" w:rsidRDefault="006B0B6B" w:rsidP="006B0B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E83097" w:rsidRDefault="006B0B6B" w:rsidP="006B0B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Отсутствует специализированный санузел для инвалидов.  </w:t>
      </w:r>
    </w:p>
    <w:p w:rsidR="00E83097" w:rsidRPr="00E83097" w:rsidRDefault="00E83097" w:rsidP="006B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3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 по совершенствованию деятельности организаций сферы культуры</w:t>
      </w:r>
    </w:p>
    <w:p w:rsidR="006B0B6B" w:rsidRDefault="009C0FB7" w:rsidP="006B0B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6B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необходимо оборудовать санузел всеми необходимыми атрибутами для максимально удобного и комфортного использования инвалидами. </w:t>
      </w:r>
    </w:p>
    <w:p w:rsidR="006B0B6B" w:rsidRPr="002A67EA" w:rsidRDefault="00E12597" w:rsidP="002A67E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EA">
        <w:rPr>
          <w:rFonts w:ascii="Times New Roman" w:hAnsi="Times New Roman" w:cs="Times New Roman"/>
          <w:b/>
          <w:sz w:val="24"/>
          <w:szCs w:val="24"/>
        </w:rPr>
        <w:t>2. Государственное бюджетное учреждение культуры «Иркутская областная юношеская библиотека им. И.П. Уткина»</w:t>
      </w:r>
    </w:p>
    <w:p w:rsidR="00E12597" w:rsidRPr="00E12597" w:rsidRDefault="00E12597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97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B10415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</w:t>
      </w:r>
      <w:r w:rsidR="00E12597" w:rsidRPr="00E12597">
        <w:rPr>
          <w:rFonts w:ascii="Times New Roman" w:hAnsi="Times New Roman" w:cs="Times New Roman"/>
          <w:sz w:val="24"/>
          <w:szCs w:val="24"/>
        </w:rPr>
        <w:t>асширить стоянку для автотранспорта инвалидов</w:t>
      </w:r>
      <w:r w:rsidR="00B10415">
        <w:rPr>
          <w:rFonts w:ascii="Times New Roman" w:hAnsi="Times New Roman" w:cs="Times New Roman"/>
          <w:sz w:val="24"/>
          <w:szCs w:val="24"/>
        </w:rPr>
        <w:t xml:space="preserve">. Для решения вопроса необходимо взаимодействие с администрацией г. Иркутска. </w:t>
      </w:r>
    </w:p>
    <w:p w:rsidR="0097418F" w:rsidRPr="0097418F" w:rsidRDefault="0097418F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E12597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2597" w:rsidRPr="00E12597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необходимо оборудовать автостоянку для автомобилей инвалидов для максимально удобного и комфортного пребывания в библиотеке. </w:t>
      </w:r>
    </w:p>
    <w:p w:rsidR="00E12597" w:rsidRPr="00516672" w:rsidRDefault="00516672" w:rsidP="005166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12597" w:rsidRPr="00516672">
        <w:rPr>
          <w:rFonts w:ascii="Times New Roman" w:hAnsi="Times New Roman" w:cs="Times New Roman"/>
          <w:b/>
          <w:sz w:val="24"/>
          <w:szCs w:val="24"/>
        </w:rPr>
        <w:t>3. Государственное бюджетное учреждение культуры «Иркутский областной дом народного творчества»</w:t>
      </w:r>
    </w:p>
    <w:p w:rsidR="00E12597" w:rsidRPr="00E12597" w:rsidRDefault="00E12597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97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E12597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12597" w:rsidRPr="00E12597">
        <w:rPr>
          <w:rFonts w:ascii="Times New Roman" w:hAnsi="Times New Roman" w:cs="Times New Roman"/>
          <w:sz w:val="24"/>
          <w:szCs w:val="24"/>
        </w:rPr>
        <w:t>ет слуховых аппаратов для инвалидов по слуху и не дублируется</w:t>
      </w:r>
      <w:proofErr w:type="gramEnd"/>
      <w:r w:rsidR="00E12597" w:rsidRPr="00E12597">
        <w:rPr>
          <w:rFonts w:ascii="Times New Roman" w:hAnsi="Times New Roman" w:cs="Times New Roman"/>
          <w:sz w:val="24"/>
          <w:szCs w:val="24"/>
        </w:rPr>
        <w:t xml:space="preserve"> информация шрифтом Брайля, не оборудованы санузлы, так же нет отдельной стоянки для инвалидов. </w:t>
      </w:r>
    </w:p>
    <w:p w:rsidR="00E12597" w:rsidRPr="00E12597" w:rsidRDefault="00E12597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97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E12597" w:rsidRPr="00E12597" w:rsidRDefault="00111075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2597" w:rsidRPr="00E12597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  </w:t>
      </w:r>
    </w:p>
    <w:p w:rsidR="00516672" w:rsidRDefault="00E12597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97">
        <w:rPr>
          <w:rFonts w:ascii="Times New Roman" w:hAnsi="Times New Roman" w:cs="Times New Roman"/>
          <w:sz w:val="24"/>
          <w:szCs w:val="24"/>
        </w:rPr>
        <w:lastRenderedPageBreak/>
        <w:t xml:space="preserve">Также необходимо оборудовать санузел всеми необходимыми атрибутами для максимально удобного и комфортного использования инвалидами, установить слуховые аппараты и осуществить дублирование информации по навигации внутри организации языком Брайля.   </w:t>
      </w:r>
    </w:p>
    <w:p w:rsidR="00E12597" w:rsidRPr="00516672" w:rsidRDefault="00516672" w:rsidP="0051667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2597" w:rsidRPr="002A67EA">
        <w:rPr>
          <w:rFonts w:ascii="Times New Roman" w:hAnsi="Times New Roman" w:cs="Times New Roman"/>
          <w:b/>
          <w:sz w:val="24"/>
          <w:szCs w:val="24"/>
        </w:rPr>
        <w:t>4. Государственное бюджетное учреждение культуры Иркутский областной историко-мемориальный музей декабристов</w:t>
      </w:r>
    </w:p>
    <w:p w:rsidR="00E12597" w:rsidRPr="00E12597" w:rsidRDefault="00516672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597" w:rsidRPr="00E12597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E12597" w:rsidRPr="00E12597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E12597" w:rsidRPr="00E12597">
        <w:rPr>
          <w:rFonts w:ascii="Times New Roman" w:hAnsi="Times New Roman" w:cs="Times New Roman"/>
          <w:sz w:val="24"/>
          <w:szCs w:val="24"/>
        </w:rPr>
        <w:t>ет слуховых аппаратов для инвалидов по слуху и не дублируется</w:t>
      </w:r>
      <w:proofErr w:type="gramEnd"/>
      <w:r w:rsidR="00E12597" w:rsidRPr="00E12597">
        <w:rPr>
          <w:rFonts w:ascii="Times New Roman" w:hAnsi="Times New Roman" w:cs="Times New Roman"/>
          <w:sz w:val="24"/>
          <w:szCs w:val="24"/>
        </w:rPr>
        <w:t xml:space="preserve"> информация шрифтом Брайля, но есть отдельные экспозиционные материалы, выполнение в технике для слепых и снабженные шрифтом Брайля, не оборудованы санузлы для инвалидов из-за ограниченности планировки зданий, так же нет отдельной стоянки для инвалидов. </w:t>
      </w:r>
    </w:p>
    <w:p w:rsidR="0097418F" w:rsidRPr="0097418F" w:rsidRDefault="0097418F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E12597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12597" w:rsidRPr="00E12597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установить слуховые аппараты для инвалидов по слуху и осуществить дублирование информация шрифтом Брайля, оборудовать санузлы для инвалидов и организовать отдельную стоянку для инвалидов. </w:t>
      </w:r>
    </w:p>
    <w:p w:rsidR="00E12597" w:rsidRPr="002A67EA" w:rsidRDefault="00E12597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EA">
        <w:rPr>
          <w:rFonts w:ascii="Times New Roman" w:hAnsi="Times New Roman" w:cs="Times New Roman"/>
          <w:b/>
          <w:sz w:val="24"/>
          <w:szCs w:val="24"/>
        </w:rPr>
        <w:t xml:space="preserve">5. Государственное бюджетное учреждение культуры Иркутский областной художественный музей им. </w:t>
      </w:r>
      <w:proofErr w:type="spellStart"/>
      <w:r w:rsidRPr="002A67EA">
        <w:rPr>
          <w:rFonts w:ascii="Times New Roman" w:hAnsi="Times New Roman" w:cs="Times New Roman"/>
          <w:b/>
          <w:sz w:val="24"/>
          <w:szCs w:val="24"/>
        </w:rPr>
        <w:t>В.П.Сукачева</w:t>
      </w:r>
      <w:proofErr w:type="spellEnd"/>
    </w:p>
    <w:p w:rsidR="00E12597" w:rsidRPr="00E12597" w:rsidRDefault="00E12597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597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E12597" w:rsidRDefault="002A6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о</w:t>
      </w:r>
      <w:r w:rsidR="00E12597" w:rsidRPr="00E12597">
        <w:rPr>
          <w:rFonts w:ascii="Times New Roman" w:hAnsi="Times New Roman" w:cs="Times New Roman"/>
          <w:sz w:val="24"/>
          <w:szCs w:val="24"/>
        </w:rPr>
        <w:t xml:space="preserve">тсутствует специализированный санузел для инвалидов.  Но его оборудование заложено в бюджет 2019 года. </w:t>
      </w:r>
    </w:p>
    <w:p w:rsidR="0097418F" w:rsidRPr="0097418F" w:rsidRDefault="0097418F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E12597" w:rsidRDefault="00E12597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597">
        <w:rPr>
          <w:rFonts w:ascii="Times New Roman" w:hAnsi="Times New Roman" w:cs="Times New Roman"/>
          <w:sz w:val="24"/>
          <w:szCs w:val="24"/>
        </w:rPr>
        <w:t xml:space="preserve">Таким образом, данной организации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организовать специализированный санузел для инвалидов.  </w:t>
      </w:r>
    </w:p>
    <w:p w:rsidR="00482C81" w:rsidRPr="002A67EA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7EA">
        <w:rPr>
          <w:rFonts w:ascii="Times New Roman" w:hAnsi="Times New Roman" w:cs="Times New Roman"/>
          <w:b/>
          <w:sz w:val="24"/>
          <w:szCs w:val="24"/>
        </w:rPr>
        <w:t>6.</w:t>
      </w:r>
      <w:r w:rsidRPr="002A67EA">
        <w:rPr>
          <w:b/>
        </w:rPr>
        <w:t xml:space="preserve"> </w:t>
      </w:r>
      <w:r w:rsidRPr="002A67EA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учреждение культуры «Иркутский областной кинофонд»</w:t>
      </w:r>
    </w:p>
    <w:p w:rsidR="00482C81" w:rsidRPr="0097418F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482C81" w:rsidRPr="00482C81" w:rsidRDefault="00204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Пожелание проводить</w:t>
      </w:r>
      <w:r w:rsidR="00482C81" w:rsidRPr="00482C81">
        <w:rPr>
          <w:rFonts w:ascii="Times New Roman" w:hAnsi="Times New Roman" w:cs="Times New Roman"/>
          <w:sz w:val="24"/>
          <w:szCs w:val="24"/>
        </w:rPr>
        <w:t xml:space="preserve"> больше сеансов для инвалидов. </w:t>
      </w:r>
      <w:r>
        <w:rPr>
          <w:rFonts w:ascii="Times New Roman" w:hAnsi="Times New Roman" w:cs="Times New Roman"/>
          <w:sz w:val="24"/>
          <w:szCs w:val="24"/>
        </w:rPr>
        <w:t>Отмечается высокая т</w:t>
      </w:r>
      <w:r w:rsidR="00482C81" w:rsidRPr="00482C81">
        <w:rPr>
          <w:rFonts w:ascii="Times New Roman" w:hAnsi="Times New Roman" w:cs="Times New Roman"/>
          <w:sz w:val="24"/>
          <w:szCs w:val="24"/>
        </w:rPr>
        <w:t>ехническ</w:t>
      </w:r>
      <w:r>
        <w:rPr>
          <w:rFonts w:ascii="Times New Roman" w:hAnsi="Times New Roman" w:cs="Times New Roman"/>
          <w:sz w:val="24"/>
          <w:szCs w:val="24"/>
        </w:rPr>
        <w:t>ая оснащенность</w:t>
      </w:r>
      <w:r w:rsidR="00482C81" w:rsidRPr="00482C81">
        <w:rPr>
          <w:rFonts w:ascii="Times New Roman" w:hAnsi="Times New Roman" w:cs="Times New Roman"/>
          <w:sz w:val="24"/>
          <w:szCs w:val="24"/>
        </w:rPr>
        <w:t xml:space="preserve"> кинофонд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97418F" w:rsidRPr="0097418F" w:rsidRDefault="0097418F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482C81" w:rsidRDefault="002047EA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2C81" w:rsidRPr="00482C81">
        <w:rPr>
          <w:rFonts w:ascii="Times New Roman" w:hAnsi="Times New Roman" w:cs="Times New Roman"/>
          <w:sz w:val="24"/>
          <w:szCs w:val="24"/>
        </w:rPr>
        <w:t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Технически кинофонд оснащен полностью.</w:t>
      </w:r>
    </w:p>
    <w:p w:rsidR="00482C81" w:rsidRPr="00516672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7. Государственное автономное учреждение культуры Иркутский областной краеведческий музей</w:t>
      </w:r>
    </w:p>
    <w:p w:rsidR="00482C81" w:rsidRPr="0097418F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8F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482C81" w:rsidRPr="00482C81" w:rsidRDefault="00482C81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81">
        <w:rPr>
          <w:rFonts w:ascii="Times New Roman" w:hAnsi="Times New Roman" w:cs="Times New Roman"/>
          <w:sz w:val="24"/>
          <w:szCs w:val="24"/>
        </w:rPr>
        <w:t xml:space="preserve">Не во всех зданиях краеведческого музея имеется комфортная доступная среда в полном объеме, необходимо расширить охват.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482C81" w:rsidRPr="00482C81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2C81" w:rsidRPr="00482C81">
        <w:rPr>
          <w:rFonts w:ascii="Times New Roman" w:hAnsi="Times New Roman" w:cs="Times New Roman"/>
          <w:sz w:val="24"/>
          <w:szCs w:val="24"/>
        </w:rPr>
        <w:t xml:space="preserve">организации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 как комфортная доступная среда имеется не во всех учреждениях, необходимо расширить охват: оборудовать санузлы для инвалидов во всех зданиях, дополнить внутреннюю навигацию шрифтом Брайля, расширить дверные проходы в отдельных корпусах.  </w:t>
      </w:r>
    </w:p>
    <w:p w:rsidR="00482C81" w:rsidRPr="00516672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8.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«Иркутская областная специальная библиотека для слепых»</w:t>
      </w:r>
    </w:p>
    <w:p w:rsidR="00482C81" w:rsidRPr="00482C81" w:rsidRDefault="00482C8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C8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482C81" w:rsidRPr="00482C81" w:rsidRDefault="00482C81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C81">
        <w:rPr>
          <w:rFonts w:ascii="Times New Roman" w:hAnsi="Times New Roman" w:cs="Times New Roman"/>
          <w:sz w:val="24"/>
          <w:szCs w:val="24"/>
        </w:rPr>
        <w:t xml:space="preserve">Только ближайший светофор к библиотеке оснащен знаком для слепых людей, необходимо и на других перекрестках, прилегающих территорий установить данный знак. 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482C81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2C81" w:rsidRPr="00482C81">
        <w:rPr>
          <w:rFonts w:ascii="Times New Roman" w:hAnsi="Times New Roman" w:cs="Times New Roman"/>
          <w:sz w:val="24"/>
          <w:szCs w:val="24"/>
        </w:rPr>
        <w:t>данной организации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Технически библиотека оснащена в полной мере, но стоит порекомендовать согласовать с администрацией и ГБДД установки дополнительных знаков для слепых.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 xml:space="preserve">9. Государственное бюджетное учреждение культуры Иркутская областная государственная универсальная научная библиотека им. И.И. </w:t>
      </w:r>
      <w:proofErr w:type="gramStart"/>
      <w:r w:rsidRPr="00516672">
        <w:rPr>
          <w:rFonts w:ascii="Times New Roman" w:hAnsi="Times New Roman" w:cs="Times New Roman"/>
          <w:b/>
          <w:sz w:val="24"/>
          <w:szCs w:val="24"/>
        </w:rPr>
        <w:t>Молчанова-Сибирского</w:t>
      </w:r>
      <w:proofErr w:type="gramEnd"/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6">
        <w:rPr>
          <w:rFonts w:ascii="Times New Roman" w:hAnsi="Times New Roman" w:cs="Times New Roman"/>
          <w:b/>
          <w:sz w:val="24"/>
          <w:szCs w:val="24"/>
        </w:rPr>
        <w:lastRenderedPageBreak/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B10415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Затруднена доступность питьевой воды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необходимо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 развивать отдельные аспекты доступной среды, совершенствуя условия и возможности открытого доступа лиц с ограниченными возможностями. Также необходимо увеличить точки доступа к питьевой воде, технически для работы инвалидов библиотека полностью оснащена. 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10.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культуры иркутской области «Региональный центр русского языка, фольклора и этнографии».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6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Из-за отсутствия своих территорий – где может осуществляться работа с большим количеством посетителей, имеются ограничения по развитию доступной среды для инвалидов.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Организация работы должны осуществляться в технически оснащенных доступной средой для инвалидов местах.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11. Иркутского  областного государственного автономного учреждения культуры архитектурно - этнографический музей «</w:t>
      </w:r>
      <w:proofErr w:type="spellStart"/>
      <w:r w:rsidRPr="00516672">
        <w:rPr>
          <w:rFonts w:ascii="Times New Roman" w:hAnsi="Times New Roman" w:cs="Times New Roman"/>
          <w:b/>
          <w:sz w:val="24"/>
          <w:szCs w:val="24"/>
        </w:rPr>
        <w:t>Тальцы</w:t>
      </w:r>
      <w:proofErr w:type="spellEnd"/>
      <w:r w:rsidRPr="00516672">
        <w:rPr>
          <w:rFonts w:ascii="Times New Roman" w:hAnsi="Times New Roman" w:cs="Times New Roman"/>
          <w:b/>
          <w:sz w:val="24"/>
          <w:szCs w:val="24"/>
        </w:rPr>
        <w:t>»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6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Из-за специфики музея под открытым небом, имеются ограничения по развитию доступной среды для инвалидов.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Специфика открытого музея предполагает особые условия доступа для инвалидов, можно порекомендовать – расширение возможностей экскурсионной программы для слепых и глухих, больше информации дублировать языком Брайля.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12.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>Иркутское  областное государственное автономное учреждение культуры театр-студия «Театр Пилигримов»</w:t>
      </w:r>
    </w:p>
    <w:p w:rsidR="00FA69B6" w:rsidRPr="002E3000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lastRenderedPageBreak/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E3000" w:rsidRPr="00FA69B6" w:rsidRDefault="00FA69B6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Расширить возможности доступа инвалидов на территорию представлений театра Пилигримов.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Осуществление деятельности театра проходит на разных пространствах, можно рекомендовать – искать более подходящие и подготовленные с точки </w:t>
      </w:r>
      <w:proofErr w:type="gramStart"/>
      <w:r w:rsidR="00FA69B6" w:rsidRPr="00FA69B6">
        <w:rPr>
          <w:rFonts w:ascii="Times New Roman" w:hAnsi="Times New Roman" w:cs="Times New Roman"/>
          <w:sz w:val="24"/>
          <w:szCs w:val="24"/>
        </w:rPr>
        <w:t>зрения доступной среды</w:t>
      </w:r>
      <w:r w:rsidR="00FA69B6">
        <w:rPr>
          <w:rFonts w:ascii="Times New Roman" w:hAnsi="Times New Roman" w:cs="Times New Roman"/>
          <w:sz w:val="24"/>
          <w:szCs w:val="24"/>
        </w:rPr>
        <w:t xml:space="preserve"> места проведения мероприятий</w:t>
      </w:r>
      <w:proofErr w:type="gramEnd"/>
      <w:r w:rsidR="00FA69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13.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учреждение культуры Иркутский академический драматический театр им. Н.П. Охлопкова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6">
        <w:t xml:space="preserve"> </w:t>
      </w:r>
      <w:r w:rsidRPr="00FA69B6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Расширить возможности доступа инвалидов на территорию театра.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A69B6" w:rsidRPr="00FA69B6">
        <w:rPr>
          <w:rFonts w:ascii="Times New Roman" w:hAnsi="Times New Roman" w:cs="Times New Roman"/>
          <w:sz w:val="24"/>
          <w:szCs w:val="24"/>
        </w:rPr>
        <w:t>анной организации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На сегодняшний день, инвалиды свободно могут посещать только малую сцену, для просмотра спектаклей на большой сцене требуется дополнительная подготовка. Необходимо организовать свободный доступ ко всем сценам, а также оборудовать санузлы для удобного и комфортного использования их инвалидами.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14. Иркутский театр юного зрителя им. Вампилова</w:t>
      </w:r>
    </w:p>
    <w:p w:rsidR="00FA69B6" w:rsidRPr="002E3000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B10415" w:rsidRDefault="00FA69B6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9B6">
        <w:rPr>
          <w:rFonts w:ascii="Times New Roman" w:hAnsi="Times New Roman" w:cs="Times New Roman"/>
          <w:sz w:val="24"/>
          <w:szCs w:val="24"/>
        </w:rPr>
        <w:t xml:space="preserve">Отсутствие автомобильной стоянки у театра, и отсутствие стоянки автомобиля для инвалидов.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</w:t>
      </w:r>
      <w:r w:rsidR="00B10415">
        <w:rPr>
          <w:rFonts w:ascii="Times New Roman" w:hAnsi="Times New Roman" w:cs="Times New Roman"/>
          <w:sz w:val="24"/>
          <w:szCs w:val="24"/>
        </w:rPr>
        <w:t>необходимо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 организовать стоянку для автомобилей инвалидов.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15.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культуры Иркутской области «Культурный центр Александра Вампилова»</w:t>
      </w:r>
    </w:p>
    <w:p w:rsidR="00FA69B6" w:rsidRPr="002E3000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lastRenderedPageBreak/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5A1D5E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A1D5E">
        <w:rPr>
          <w:rFonts w:ascii="Times New Roman" w:hAnsi="Times New Roman" w:cs="Times New Roman"/>
          <w:sz w:val="24"/>
          <w:szCs w:val="24"/>
        </w:rPr>
        <w:t>астичное обеспечение доступности для инвалидов помещений (не до конца оборудован санузел),</w:t>
      </w:r>
      <w:r>
        <w:rPr>
          <w:rFonts w:ascii="Times New Roman" w:hAnsi="Times New Roman" w:cs="Times New Roman"/>
          <w:sz w:val="24"/>
          <w:szCs w:val="24"/>
        </w:rPr>
        <w:t xml:space="preserve"> Нет стоянки для инвалидов.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</w:t>
      </w:r>
      <w:r w:rsidR="005A1D5E">
        <w:rPr>
          <w:rFonts w:ascii="Times New Roman" w:hAnsi="Times New Roman" w:cs="Times New Roman"/>
          <w:sz w:val="24"/>
          <w:szCs w:val="24"/>
        </w:rPr>
        <w:t>Необходимо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 организовать стоянку для инвалидов у центра, подключить аппарат для инвалидов по слуху и ввести подписи шрифтом Б</w:t>
      </w:r>
      <w:r w:rsidR="00FA69B6">
        <w:rPr>
          <w:rFonts w:ascii="Times New Roman" w:hAnsi="Times New Roman" w:cs="Times New Roman"/>
          <w:sz w:val="24"/>
          <w:szCs w:val="24"/>
        </w:rPr>
        <w:t xml:space="preserve">райля для инвалидов по зрению. </w:t>
      </w:r>
      <w:r w:rsidR="005A1D5E">
        <w:rPr>
          <w:rFonts w:ascii="Times New Roman" w:hAnsi="Times New Roman" w:cs="Times New Roman"/>
          <w:sz w:val="24"/>
          <w:szCs w:val="24"/>
        </w:rPr>
        <w:t xml:space="preserve">Дооборудовать санузел. 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16. Государственное бюджетное учреждение культуры «Иркутская областная детская библиотека им. Марка Сергеева»</w:t>
      </w:r>
    </w:p>
    <w:p w:rsidR="00FA69B6" w:rsidRPr="00FA69B6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B6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FA69B6" w:rsidRPr="00FA69B6" w:rsidRDefault="005A1D5E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Недостаточно парковочных мест для инвалидов. </w:t>
      </w:r>
    </w:p>
    <w:p w:rsidR="002E3000" w:rsidRPr="002E3000" w:rsidRDefault="002E3000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00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FA69B6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</w:t>
      </w:r>
      <w:r w:rsidR="005A1D5E">
        <w:rPr>
          <w:rFonts w:ascii="Times New Roman" w:hAnsi="Times New Roman" w:cs="Times New Roman"/>
          <w:sz w:val="24"/>
          <w:szCs w:val="24"/>
        </w:rPr>
        <w:t>Необходимо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 организовать отдельную автостоянку для автомобилей инвалидов. </w:t>
      </w:r>
    </w:p>
    <w:p w:rsidR="00FA69B6" w:rsidRPr="00516672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17. Иркутское областное государственное бюджетное учреждение культуры «Центр культуры коренных народов Прибайкалья»</w:t>
      </w:r>
    </w:p>
    <w:p w:rsidR="00FA69B6" w:rsidRPr="00324D51" w:rsidRDefault="00FA69B6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5A1D5E" w:rsidRDefault="005A1D5E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5A1D5E">
        <w:rPr>
          <w:rFonts w:ascii="Times New Roman" w:hAnsi="Times New Roman" w:cs="Times New Roman"/>
          <w:sz w:val="24"/>
          <w:szCs w:val="24"/>
        </w:rPr>
        <w:t xml:space="preserve">астичное обеспечение доступности для инвалидов помещений </w:t>
      </w:r>
    </w:p>
    <w:p w:rsidR="0028576B" w:rsidRPr="0028576B" w:rsidRDefault="0028576B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5A1D5E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69B6" w:rsidRPr="00FA69B6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</w:t>
      </w:r>
    </w:p>
    <w:p w:rsidR="00324D51" w:rsidRPr="00516672" w:rsidRDefault="00324D5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>18.</w:t>
      </w:r>
      <w:r w:rsidRPr="00516672">
        <w:rPr>
          <w:b/>
        </w:rPr>
        <w:t xml:space="preserve"> </w:t>
      </w:r>
      <w:r w:rsidRPr="00516672">
        <w:rPr>
          <w:rFonts w:ascii="Times New Roman" w:hAnsi="Times New Roman" w:cs="Times New Roman"/>
          <w:b/>
          <w:sz w:val="24"/>
          <w:szCs w:val="24"/>
        </w:rPr>
        <w:t xml:space="preserve">Иркутское областное государственное бюджетное учреждение культуры «Черемховский драматический театр имени В.П. </w:t>
      </w:r>
      <w:proofErr w:type="spellStart"/>
      <w:r w:rsidRPr="00516672">
        <w:rPr>
          <w:rFonts w:ascii="Times New Roman" w:hAnsi="Times New Roman" w:cs="Times New Roman"/>
          <w:b/>
          <w:sz w:val="24"/>
          <w:szCs w:val="24"/>
        </w:rPr>
        <w:t>Гуркина</w:t>
      </w:r>
      <w:proofErr w:type="spellEnd"/>
      <w:r w:rsidRPr="00516672">
        <w:rPr>
          <w:rFonts w:ascii="Times New Roman" w:hAnsi="Times New Roman" w:cs="Times New Roman"/>
          <w:b/>
          <w:sz w:val="24"/>
          <w:szCs w:val="24"/>
        </w:rPr>
        <w:t>»</w:t>
      </w:r>
    </w:p>
    <w:p w:rsidR="00324D51" w:rsidRPr="0028576B" w:rsidRDefault="00324D5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5A1D5E" w:rsidRDefault="005A1D5E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5A1D5E">
        <w:rPr>
          <w:rFonts w:ascii="Times New Roman" w:hAnsi="Times New Roman" w:cs="Times New Roman"/>
          <w:sz w:val="24"/>
          <w:szCs w:val="24"/>
        </w:rPr>
        <w:t xml:space="preserve">астичное обеспечение доступности для инвалидов помещений (театр не до конца оборудован аппаратами для слепых и глухих). </w:t>
      </w:r>
    </w:p>
    <w:p w:rsidR="0028576B" w:rsidRPr="0028576B" w:rsidRDefault="0028576B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необходимо организовать стоянку для инвалидов у театра, подключить аппарат для инвалидов по слуху и ввести подписи шрифтом Брайля для инвалидов по зрению. </w:t>
      </w:r>
    </w:p>
    <w:p w:rsidR="00324D51" w:rsidRPr="00516672" w:rsidRDefault="00324D5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672">
        <w:rPr>
          <w:rFonts w:ascii="Times New Roman" w:hAnsi="Times New Roman" w:cs="Times New Roman"/>
          <w:b/>
          <w:sz w:val="24"/>
          <w:szCs w:val="24"/>
        </w:rPr>
        <w:t xml:space="preserve">19. Областное государственное автономное учреждение культуры Иркутский областной музыкальный театр им. Н.М. </w:t>
      </w:r>
      <w:proofErr w:type="spellStart"/>
      <w:r w:rsidRPr="00516672">
        <w:rPr>
          <w:rFonts w:ascii="Times New Roman" w:hAnsi="Times New Roman" w:cs="Times New Roman"/>
          <w:b/>
          <w:sz w:val="24"/>
          <w:szCs w:val="24"/>
        </w:rPr>
        <w:t>Загурского</w:t>
      </w:r>
      <w:proofErr w:type="spellEnd"/>
    </w:p>
    <w:p w:rsidR="00324D51" w:rsidRPr="00324D51" w:rsidRDefault="00324D51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187EBC" w:rsidRDefault="00187EBC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 </w:t>
      </w:r>
      <w:r w:rsidRPr="00187EBC">
        <w:rPr>
          <w:rFonts w:ascii="Times New Roman" w:hAnsi="Times New Roman" w:cs="Times New Roman"/>
          <w:sz w:val="24"/>
          <w:szCs w:val="24"/>
        </w:rPr>
        <w:t>не до конца оборудован аппаратами для слепых и глухих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78A">
        <w:rPr>
          <w:rFonts w:ascii="Times New Roman" w:hAnsi="Times New Roman" w:cs="Times New Roman"/>
          <w:sz w:val="24"/>
          <w:szCs w:val="24"/>
        </w:rPr>
        <w:t>Ограничено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доступна питьевая вода. </w:t>
      </w:r>
    </w:p>
    <w:p w:rsidR="0028576B" w:rsidRPr="0028576B" w:rsidRDefault="0028576B" w:rsidP="0051667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516672" w:rsidP="005166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</w:t>
      </w:r>
      <w:r w:rsidR="00187EB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расширить доступ к питьевой воде. </w:t>
      </w:r>
    </w:p>
    <w:p w:rsidR="00324D51" w:rsidRPr="00CC0422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20. Областное государственное бюджетное учреждение культуры редакция журнала «</w:t>
      </w:r>
      <w:proofErr w:type="spellStart"/>
      <w:r w:rsidRPr="00CC0422">
        <w:rPr>
          <w:rFonts w:ascii="Times New Roman" w:hAnsi="Times New Roman" w:cs="Times New Roman"/>
          <w:b/>
          <w:sz w:val="24"/>
          <w:szCs w:val="24"/>
        </w:rPr>
        <w:t>Сибирячок</w:t>
      </w:r>
      <w:proofErr w:type="spellEnd"/>
      <w:r w:rsidRPr="00CC0422">
        <w:rPr>
          <w:rFonts w:ascii="Times New Roman" w:hAnsi="Times New Roman" w:cs="Times New Roman"/>
          <w:b/>
          <w:sz w:val="24"/>
          <w:szCs w:val="24"/>
        </w:rPr>
        <w:t>»</w:t>
      </w:r>
    </w:p>
    <w:p w:rsidR="00324D51" w:rsidRPr="00324D51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324D51" w:rsidRPr="00324D51" w:rsidRDefault="006F378A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Рекомендация выбирать для проведения мероприятий помещения организаций, обеспечивающих доступность для инвалидов. 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6F378A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</w:t>
      </w:r>
    </w:p>
    <w:p w:rsidR="00324D51" w:rsidRPr="00CC0422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21.</w:t>
      </w:r>
      <w:r w:rsidRPr="00CC0422">
        <w:rPr>
          <w:b/>
        </w:rPr>
        <w:t xml:space="preserve"> </w:t>
      </w:r>
      <w:r w:rsidRPr="00CC0422">
        <w:rPr>
          <w:rFonts w:ascii="Times New Roman" w:hAnsi="Times New Roman" w:cs="Times New Roman"/>
          <w:b/>
          <w:sz w:val="24"/>
          <w:szCs w:val="24"/>
        </w:rPr>
        <w:t>Государственное автономное учреждение культуры иркутская областная филармония</w:t>
      </w:r>
    </w:p>
    <w:p w:rsidR="00324D51" w:rsidRPr="0028576B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065D7">
        <w:rPr>
          <w:rFonts w:ascii="Times New Roman" w:hAnsi="Times New Roman" w:cs="Times New Roman"/>
          <w:sz w:val="24"/>
          <w:szCs w:val="24"/>
        </w:rPr>
        <w:t xml:space="preserve">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P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а также добавить дублирование указателей шрифтом Брайля. </w:t>
      </w:r>
    </w:p>
    <w:p w:rsidR="00324D51" w:rsidRPr="00CC0422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 </w:t>
      </w:r>
      <w:r w:rsidRPr="00CC0422">
        <w:rPr>
          <w:rFonts w:ascii="Times New Roman" w:hAnsi="Times New Roman" w:cs="Times New Roman"/>
          <w:b/>
          <w:sz w:val="24"/>
          <w:szCs w:val="24"/>
        </w:rPr>
        <w:t>22. Областное государственное бюджетное учреждение культуры «Государственный ансамбль песни и танца «Степные напевы»</w:t>
      </w:r>
    </w:p>
    <w:p w:rsidR="00324D51" w:rsidRPr="00324D51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P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 </w:t>
      </w:r>
    </w:p>
    <w:p w:rsidR="00324D51" w:rsidRPr="00CC0422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23.</w:t>
      </w:r>
      <w:r w:rsidRPr="00CC0422">
        <w:rPr>
          <w:b/>
        </w:rPr>
        <w:t xml:space="preserve"> </w:t>
      </w:r>
      <w:r w:rsidRPr="00CC0422">
        <w:rPr>
          <w:rFonts w:ascii="Times New Roman" w:hAnsi="Times New Roman" w:cs="Times New Roman"/>
          <w:b/>
          <w:sz w:val="24"/>
          <w:szCs w:val="24"/>
        </w:rPr>
        <w:t>Областное государственное автономное учреждение «Иркутский Дом литераторов»</w:t>
      </w:r>
    </w:p>
    <w:p w:rsidR="00324D51" w:rsidRPr="00324D51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</w:t>
      </w:r>
    </w:p>
    <w:p w:rsidR="00324D51" w:rsidRPr="00CC0422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24.</w:t>
      </w:r>
      <w:r w:rsidRPr="00CC0422">
        <w:rPr>
          <w:b/>
        </w:rPr>
        <w:t xml:space="preserve"> </w:t>
      </w:r>
      <w:r w:rsidRPr="00CC0422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культуры «Киноконцертный зал «</w:t>
      </w:r>
      <w:proofErr w:type="spellStart"/>
      <w:r w:rsidRPr="00CC0422">
        <w:rPr>
          <w:rFonts w:ascii="Times New Roman" w:hAnsi="Times New Roman" w:cs="Times New Roman"/>
          <w:b/>
          <w:sz w:val="24"/>
          <w:szCs w:val="24"/>
        </w:rPr>
        <w:t>Эрдэм</w:t>
      </w:r>
      <w:proofErr w:type="spellEnd"/>
      <w:r w:rsidRPr="00CC0422">
        <w:rPr>
          <w:rFonts w:ascii="Times New Roman" w:hAnsi="Times New Roman" w:cs="Times New Roman"/>
          <w:b/>
          <w:sz w:val="24"/>
          <w:szCs w:val="24"/>
        </w:rPr>
        <w:t>»</w:t>
      </w:r>
    </w:p>
    <w:p w:rsidR="00324D51" w:rsidRPr="0028576B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lastRenderedPageBreak/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 </w:t>
      </w:r>
    </w:p>
    <w:p w:rsidR="00324D51" w:rsidRPr="00CC0422" w:rsidRDefault="001D6BBF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25</w:t>
      </w:r>
      <w:r w:rsidR="00324D51" w:rsidRPr="00CC0422">
        <w:rPr>
          <w:rFonts w:ascii="Times New Roman" w:hAnsi="Times New Roman" w:cs="Times New Roman"/>
          <w:b/>
          <w:sz w:val="24"/>
          <w:szCs w:val="24"/>
        </w:rPr>
        <w:t>.</w:t>
      </w:r>
      <w:r w:rsidR="00324D51" w:rsidRPr="00CC0422">
        <w:rPr>
          <w:b/>
        </w:rPr>
        <w:t xml:space="preserve"> </w:t>
      </w:r>
      <w:r w:rsidR="00324D51" w:rsidRPr="00CC0422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культуры «Национальный музей Усть-Ордынского Бурятского округа»</w:t>
      </w:r>
    </w:p>
    <w:p w:rsidR="00324D51" w:rsidRPr="00324D51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28576B" w:rsidRPr="0028576B" w:rsidRDefault="0028576B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76B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</w:t>
      </w:r>
    </w:p>
    <w:p w:rsidR="00324D51" w:rsidRPr="00CC0422" w:rsidRDefault="001D6BBF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22">
        <w:rPr>
          <w:rFonts w:ascii="Times New Roman" w:hAnsi="Times New Roman" w:cs="Times New Roman"/>
          <w:b/>
          <w:sz w:val="24"/>
          <w:szCs w:val="24"/>
        </w:rPr>
        <w:t>26</w:t>
      </w:r>
      <w:r w:rsidR="00324D51" w:rsidRPr="00CC0422">
        <w:rPr>
          <w:rFonts w:ascii="Times New Roman" w:hAnsi="Times New Roman" w:cs="Times New Roman"/>
          <w:b/>
          <w:sz w:val="24"/>
          <w:szCs w:val="24"/>
        </w:rPr>
        <w:t>.</w:t>
      </w:r>
      <w:r w:rsidR="00324D51" w:rsidRPr="00CC0422">
        <w:rPr>
          <w:b/>
        </w:rPr>
        <w:t xml:space="preserve"> </w:t>
      </w:r>
      <w:r w:rsidR="00324D51" w:rsidRPr="00CC0422">
        <w:rPr>
          <w:rFonts w:ascii="Times New Roman" w:hAnsi="Times New Roman" w:cs="Times New Roman"/>
          <w:b/>
          <w:sz w:val="24"/>
          <w:szCs w:val="24"/>
        </w:rPr>
        <w:t>Областное государственное бюджетное учреждение культуры «Усть-Ордынская национальная библиотека им. М.Н. Хангалова»</w:t>
      </w:r>
    </w:p>
    <w:p w:rsidR="00324D51" w:rsidRPr="00324D51" w:rsidRDefault="00324D51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51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F84886" w:rsidRPr="00F84886" w:rsidRDefault="00F84886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86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324D51" w:rsidRDefault="00CC0422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24D51" w:rsidRPr="00324D51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324D51" w:rsidRPr="00324D51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324D51" w:rsidRPr="00324D51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 </w:t>
      </w:r>
    </w:p>
    <w:p w:rsidR="00324D51" w:rsidRPr="002065D7" w:rsidRDefault="001D6BBF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5D7">
        <w:rPr>
          <w:rFonts w:ascii="Times New Roman" w:hAnsi="Times New Roman" w:cs="Times New Roman"/>
          <w:b/>
          <w:sz w:val="24"/>
          <w:szCs w:val="24"/>
        </w:rPr>
        <w:lastRenderedPageBreak/>
        <w:t>27</w:t>
      </w:r>
      <w:r w:rsidR="00324D51" w:rsidRPr="002065D7">
        <w:rPr>
          <w:rFonts w:ascii="Times New Roman" w:hAnsi="Times New Roman" w:cs="Times New Roman"/>
          <w:b/>
          <w:sz w:val="24"/>
          <w:szCs w:val="24"/>
        </w:rPr>
        <w:t>. Областное государственное бюджетное учреждение культуры «Усть-Ордынский национальный центр народного творчества»</w:t>
      </w:r>
    </w:p>
    <w:p w:rsidR="004113E3" w:rsidRPr="004113E3" w:rsidRDefault="004113E3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E3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2065D7" w:rsidRDefault="002065D7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5D7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2065D7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2065D7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F84886" w:rsidRPr="00F84886" w:rsidRDefault="00F84886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86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4113E3" w:rsidRDefault="00574C34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13E3" w:rsidRPr="004113E3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</w:t>
      </w:r>
      <w:proofErr w:type="gramStart"/>
      <w:r w:rsidR="004113E3" w:rsidRPr="004113E3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="004113E3" w:rsidRPr="004113E3">
        <w:rPr>
          <w:rFonts w:ascii="Times New Roman" w:hAnsi="Times New Roman" w:cs="Times New Roman"/>
          <w:sz w:val="24"/>
          <w:szCs w:val="24"/>
        </w:rPr>
        <w:t xml:space="preserve"> поручнями и необходимыми удобствами, пандусами, а также добавить дублирование указателей шрифтом Брайля, установить аппарат Исток. </w:t>
      </w:r>
    </w:p>
    <w:p w:rsidR="004113E3" w:rsidRPr="00574C34" w:rsidRDefault="001D6BBF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34">
        <w:rPr>
          <w:rFonts w:ascii="Times New Roman" w:hAnsi="Times New Roman" w:cs="Times New Roman"/>
          <w:b/>
          <w:sz w:val="24"/>
          <w:szCs w:val="24"/>
        </w:rPr>
        <w:t>28</w:t>
      </w:r>
      <w:r w:rsidR="004113E3" w:rsidRPr="00574C34">
        <w:rPr>
          <w:rFonts w:ascii="Times New Roman" w:hAnsi="Times New Roman" w:cs="Times New Roman"/>
          <w:b/>
          <w:sz w:val="24"/>
          <w:szCs w:val="24"/>
        </w:rPr>
        <w:t>. Областное государственное бюджетное учреждение культуры «Усть-Ордынский национальный центр художественных народных промыслов»</w:t>
      </w:r>
    </w:p>
    <w:p w:rsidR="004113E3" w:rsidRPr="004113E3" w:rsidRDefault="004113E3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E3">
        <w:rPr>
          <w:rFonts w:ascii="Times New Roman" w:hAnsi="Times New Roman" w:cs="Times New Roman"/>
          <w:b/>
          <w:sz w:val="24"/>
          <w:szCs w:val="24"/>
        </w:rPr>
        <w:t>Основные недостатки в работе организаций сферы культуры, выявленные в ходе сбора и обобщения информации о качестве условий оказания услуг</w:t>
      </w:r>
    </w:p>
    <w:p w:rsidR="00574C34" w:rsidRDefault="00574C34" w:rsidP="00CC04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C34">
        <w:rPr>
          <w:rFonts w:ascii="Times New Roman" w:hAnsi="Times New Roman" w:cs="Times New Roman"/>
          <w:sz w:val="24"/>
          <w:szCs w:val="24"/>
        </w:rPr>
        <w:t xml:space="preserve">Частичное обеспечение доступности для инвалидов (нет выделенной стоянки, внутри не оборудованы </w:t>
      </w:r>
      <w:proofErr w:type="gramStart"/>
      <w:r w:rsidRPr="00574C34">
        <w:rPr>
          <w:rFonts w:ascii="Times New Roman" w:hAnsi="Times New Roman" w:cs="Times New Roman"/>
          <w:sz w:val="24"/>
          <w:szCs w:val="24"/>
        </w:rPr>
        <w:t>сан узлы</w:t>
      </w:r>
      <w:proofErr w:type="gramEnd"/>
      <w:r w:rsidRPr="00574C34">
        <w:rPr>
          <w:rFonts w:ascii="Times New Roman" w:hAnsi="Times New Roman" w:cs="Times New Roman"/>
          <w:sz w:val="24"/>
          <w:szCs w:val="24"/>
        </w:rPr>
        <w:t>, и нет дублирования надписей шрифтом Брайля).</w:t>
      </w:r>
    </w:p>
    <w:p w:rsidR="00F84886" w:rsidRPr="00F84886" w:rsidRDefault="00F84886" w:rsidP="00CC042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886">
        <w:rPr>
          <w:rFonts w:ascii="Times New Roman" w:hAnsi="Times New Roman" w:cs="Times New Roman"/>
          <w:b/>
          <w:sz w:val="24"/>
          <w:szCs w:val="24"/>
        </w:rPr>
        <w:t>Выводы и предложения по совершенствованию деятельности организаций сферы культуры</w:t>
      </w:r>
    </w:p>
    <w:p w:rsidR="00E12597" w:rsidRDefault="00574C34" w:rsidP="00574C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113E3" w:rsidRPr="004113E3">
        <w:rPr>
          <w:rFonts w:ascii="Times New Roman" w:hAnsi="Times New Roman" w:cs="Times New Roman"/>
          <w:sz w:val="24"/>
          <w:szCs w:val="24"/>
        </w:rPr>
        <w:t xml:space="preserve">рганизации необходимо развивать отдельные аспекты доступной среды, совершенствуя условия и возможности открытого доступа лиц с ограниченными возможностями. Также стоит расширить возможности автостоянки транспорта инвалидов, оборудовать сан узлы поручнями и необходимыми удобствами, пандусами, а также добавить дублирование указателей шрифтом Брайля, установить аппарат Исток, разработать сайт </w:t>
      </w:r>
      <w:proofErr w:type="gramStart"/>
      <w:r w:rsidR="004113E3" w:rsidRPr="004113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113E3" w:rsidRPr="004113E3">
        <w:rPr>
          <w:rFonts w:ascii="Times New Roman" w:hAnsi="Times New Roman" w:cs="Times New Roman"/>
          <w:sz w:val="24"/>
          <w:szCs w:val="24"/>
        </w:rPr>
        <w:t xml:space="preserve"> слабовидящих. </w:t>
      </w:r>
      <w:bookmarkStart w:id="0" w:name="_GoBack"/>
      <w:bookmarkEnd w:id="0"/>
    </w:p>
    <w:sectPr w:rsidR="00E1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EE"/>
    <w:rsid w:val="00047464"/>
    <w:rsid w:val="000A36C8"/>
    <w:rsid w:val="00111075"/>
    <w:rsid w:val="00187EBC"/>
    <w:rsid w:val="001A6FD4"/>
    <w:rsid w:val="001B22EE"/>
    <w:rsid w:val="001D4B39"/>
    <w:rsid w:val="001D6BBF"/>
    <w:rsid w:val="00203B9B"/>
    <w:rsid w:val="002047EA"/>
    <w:rsid w:val="002065D7"/>
    <w:rsid w:val="00206B4F"/>
    <w:rsid w:val="002273ED"/>
    <w:rsid w:val="0028576B"/>
    <w:rsid w:val="002960B6"/>
    <w:rsid w:val="002A67EA"/>
    <w:rsid w:val="002C2C04"/>
    <w:rsid w:val="002D32D5"/>
    <w:rsid w:val="002E3000"/>
    <w:rsid w:val="00304C79"/>
    <w:rsid w:val="003166BE"/>
    <w:rsid w:val="00324D51"/>
    <w:rsid w:val="0034290D"/>
    <w:rsid w:val="003629D3"/>
    <w:rsid w:val="003B5142"/>
    <w:rsid w:val="003B6F77"/>
    <w:rsid w:val="004113E3"/>
    <w:rsid w:val="004375A8"/>
    <w:rsid w:val="004408F3"/>
    <w:rsid w:val="00450424"/>
    <w:rsid w:val="004527E9"/>
    <w:rsid w:val="00482C81"/>
    <w:rsid w:val="00490E71"/>
    <w:rsid w:val="0049585C"/>
    <w:rsid w:val="004B1114"/>
    <w:rsid w:val="00513042"/>
    <w:rsid w:val="00516672"/>
    <w:rsid w:val="005356AC"/>
    <w:rsid w:val="0055222B"/>
    <w:rsid w:val="00574C34"/>
    <w:rsid w:val="005A007C"/>
    <w:rsid w:val="005A1D5E"/>
    <w:rsid w:val="005B2DDA"/>
    <w:rsid w:val="005D18E1"/>
    <w:rsid w:val="005D2159"/>
    <w:rsid w:val="00616137"/>
    <w:rsid w:val="00657E03"/>
    <w:rsid w:val="006806D7"/>
    <w:rsid w:val="006A2188"/>
    <w:rsid w:val="006A449D"/>
    <w:rsid w:val="006B0B6B"/>
    <w:rsid w:val="006B5EED"/>
    <w:rsid w:val="006B7353"/>
    <w:rsid w:val="006D241C"/>
    <w:rsid w:val="006F1309"/>
    <w:rsid w:val="006F24FC"/>
    <w:rsid w:val="006F378A"/>
    <w:rsid w:val="00743A84"/>
    <w:rsid w:val="00757F81"/>
    <w:rsid w:val="00767359"/>
    <w:rsid w:val="0081720E"/>
    <w:rsid w:val="008370B1"/>
    <w:rsid w:val="00840FEE"/>
    <w:rsid w:val="0084788C"/>
    <w:rsid w:val="008565B4"/>
    <w:rsid w:val="00867C50"/>
    <w:rsid w:val="00892FC5"/>
    <w:rsid w:val="008D2DCA"/>
    <w:rsid w:val="0091554C"/>
    <w:rsid w:val="00932E70"/>
    <w:rsid w:val="00971FA2"/>
    <w:rsid w:val="0097418F"/>
    <w:rsid w:val="009759E2"/>
    <w:rsid w:val="00977F48"/>
    <w:rsid w:val="009C01DE"/>
    <w:rsid w:val="009C0FB7"/>
    <w:rsid w:val="00A235BA"/>
    <w:rsid w:val="00A302F5"/>
    <w:rsid w:val="00A50452"/>
    <w:rsid w:val="00A957C7"/>
    <w:rsid w:val="00AE6665"/>
    <w:rsid w:val="00B10415"/>
    <w:rsid w:val="00B30DB3"/>
    <w:rsid w:val="00B34585"/>
    <w:rsid w:val="00B531C7"/>
    <w:rsid w:val="00BC352D"/>
    <w:rsid w:val="00C07ACC"/>
    <w:rsid w:val="00C157C5"/>
    <w:rsid w:val="00C169D1"/>
    <w:rsid w:val="00C23037"/>
    <w:rsid w:val="00C310E3"/>
    <w:rsid w:val="00C319A1"/>
    <w:rsid w:val="00C32B8E"/>
    <w:rsid w:val="00C97611"/>
    <w:rsid w:val="00CC0422"/>
    <w:rsid w:val="00D065C3"/>
    <w:rsid w:val="00D30623"/>
    <w:rsid w:val="00D31641"/>
    <w:rsid w:val="00D40FDF"/>
    <w:rsid w:val="00DD3F14"/>
    <w:rsid w:val="00DE11FA"/>
    <w:rsid w:val="00DE276C"/>
    <w:rsid w:val="00DF52AA"/>
    <w:rsid w:val="00E03643"/>
    <w:rsid w:val="00E12597"/>
    <w:rsid w:val="00E47722"/>
    <w:rsid w:val="00E77F80"/>
    <w:rsid w:val="00E83097"/>
    <w:rsid w:val="00EF5EF3"/>
    <w:rsid w:val="00F70F90"/>
    <w:rsid w:val="00F84886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ASM</cp:lastModifiedBy>
  <cp:revision>13</cp:revision>
  <cp:lastPrinted>2019-02-22T02:14:00Z</cp:lastPrinted>
  <dcterms:created xsi:type="dcterms:W3CDTF">2019-02-21T02:49:00Z</dcterms:created>
  <dcterms:modified xsi:type="dcterms:W3CDTF">2019-02-22T08:24:00Z</dcterms:modified>
</cp:coreProperties>
</file>